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C3" w:rsidRDefault="00A934C3" w:rsidP="00A934C3">
      <w:pPr>
        <w:spacing w:line="600" w:lineRule="exact"/>
        <w:ind w:firstLineChars="98" w:firstLine="354"/>
        <w:jc w:val="center"/>
        <w:rPr>
          <w:rFonts w:ascii="宋体" w:hAnsi="宋体"/>
          <w:b/>
          <w:sz w:val="36"/>
          <w:szCs w:val="36"/>
        </w:rPr>
      </w:pPr>
    </w:p>
    <w:p w:rsidR="00A934C3" w:rsidRDefault="00A934C3" w:rsidP="00A934C3">
      <w:pPr>
        <w:spacing w:line="600" w:lineRule="exact"/>
        <w:ind w:firstLineChars="98" w:firstLine="354"/>
        <w:jc w:val="center"/>
        <w:rPr>
          <w:rFonts w:ascii="宋体" w:hAnsi="宋体"/>
          <w:b/>
          <w:sz w:val="36"/>
          <w:szCs w:val="36"/>
        </w:rPr>
      </w:pPr>
    </w:p>
    <w:p w:rsidR="00A934C3" w:rsidRDefault="00A934C3" w:rsidP="00A934C3">
      <w:pPr>
        <w:spacing w:line="600" w:lineRule="exact"/>
        <w:ind w:firstLineChars="98" w:firstLine="354"/>
        <w:jc w:val="center"/>
        <w:rPr>
          <w:rFonts w:ascii="宋体" w:hAnsi="宋体"/>
          <w:b/>
          <w:sz w:val="36"/>
          <w:szCs w:val="36"/>
        </w:rPr>
      </w:pPr>
    </w:p>
    <w:p w:rsidR="00A934C3" w:rsidRDefault="00A934C3" w:rsidP="00A934C3">
      <w:pPr>
        <w:spacing w:line="600" w:lineRule="exact"/>
        <w:ind w:firstLineChars="98" w:firstLine="354"/>
        <w:jc w:val="center"/>
        <w:rPr>
          <w:rFonts w:ascii="宋体" w:hAnsi="宋体"/>
          <w:b/>
          <w:sz w:val="36"/>
          <w:szCs w:val="36"/>
        </w:rPr>
      </w:pPr>
    </w:p>
    <w:p w:rsidR="00A934C3" w:rsidRDefault="00A934C3" w:rsidP="00A934C3">
      <w:pPr>
        <w:spacing w:line="600" w:lineRule="exact"/>
        <w:ind w:firstLineChars="98" w:firstLine="354"/>
        <w:jc w:val="center"/>
        <w:rPr>
          <w:rFonts w:ascii="宋体" w:hAnsi="宋体"/>
          <w:b/>
          <w:sz w:val="36"/>
          <w:szCs w:val="36"/>
        </w:rPr>
      </w:pPr>
    </w:p>
    <w:p w:rsidR="00A934C3" w:rsidRDefault="00A934C3" w:rsidP="00A934C3">
      <w:pPr>
        <w:spacing w:beforeLines="50" w:before="156" w:afterLines="50" w:after="156" w:line="560" w:lineRule="exact"/>
        <w:ind w:rightChars="106" w:right="223" w:firstLineChars="100" w:firstLine="320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民大党发〔20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934C3" w:rsidRDefault="00A934C3" w:rsidP="00A934C3">
      <w:pPr>
        <w:spacing w:line="560" w:lineRule="exact"/>
        <w:ind w:firstLineChars="98" w:firstLine="354"/>
        <w:jc w:val="center"/>
        <w:rPr>
          <w:rFonts w:ascii="宋体" w:hAnsi="宋体"/>
          <w:b/>
          <w:sz w:val="36"/>
          <w:szCs w:val="36"/>
        </w:rPr>
      </w:pPr>
    </w:p>
    <w:p w:rsidR="008E2CB2" w:rsidRDefault="00505D56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8E2CB2">
        <w:rPr>
          <w:rFonts w:ascii="方正小标宋简体" w:eastAsia="方正小标宋简体" w:hAnsi="黑体" w:cs="黑体" w:hint="eastAsia"/>
          <w:bCs/>
          <w:sz w:val="36"/>
          <w:szCs w:val="36"/>
        </w:rPr>
        <w:t>关于开展2019-2020年“七一”</w:t>
      </w:r>
      <w:r w:rsidR="008E2CB2">
        <w:rPr>
          <w:rFonts w:ascii="方正小标宋简体" w:eastAsia="方正小标宋简体" w:hAnsi="黑体" w:cs="黑体" w:hint="eastAsia"/>
          <w:bCs/>
          <w:sz w:val="36"/>
          <w:szCs w:val="36"/>
        </w:rPr>
        <w:t>表彰</w:t>
      </w:r>
      <w:r w:rsidRPr="008E2CB2">
        <w:rPr>
          <w:rFonts w:ascii="方正小标宋简体" w:eastAsia="方正小标宋简体" w:hAnsi="黑体" w:cs="黑体" w:hint="eastAsia"/>
          <w:bCs/>
          <w:sz w:val="36"/>
          <w:szCs w:val="36"/>
        </w:rPr>
        <w:t>工作的</w:t>
      </w:r>
    </w:p>
    <w:p w:rsidR="0001676E" w:rsidRDefault="00505D56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8E2CB2">
        <w:rPr>
          <w:rFonts w:ascii="方正小标宋简体" w:eastAsia="方正小标宋简体" w:hAnsi="黑体" w:cs="黑体" w:hint="eastAsia"/>
          <w:bCs/>
          <w:sz w:val="36"/>
          <w:szCs w:val="36"/>
        </w:rPr>
        <w:t>通知</w:t>
      </w:r>
    </w:p>
    <w:p w:rsidR="00A934C3" w:rsidRPr="008E2CB2" w:rsidRDefault="00A934C3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</w:p>
    <w:p w:rsidR="0001676E" w:rsidRDefault="00505D56" w:rsidP="00CD2DAC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各基层党委（党总支）：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纪念中国共产党成立99周年，深入学习贯彻习近平新时代中国特色社会主义思想，全面贯彻党的十九大和十九届二中、三中、四中全会精神，落实学校第八次党代会确定的目标和任务，继续推进“两学一做”学习教育常态化制度化，推动形成不忘初心、牢记使命长效机制，全面增强基层党组织政治功能和组织力，</w:t>
      </w:r>
      <w:r w:rsidR="008E2CB2">
        <w:rPr>
          <w:rFonts w:ascii="仿宋_GB2312" w:eastAsia="仿宋_GB2312" w:hAnsi="仿宋_GB2312" w:cs="仿宋_GB2312" w:hint="eastAsia"/>
          <w:sz w:val="32"/>
          <w:szCs w:val="32"/>
        </w:rPr>
        <w:t>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基层党组织和广大党员在</w:t>
      </w:r>
      <w:r w:rsidR="004835DE">
        <w:rPr>
          <w:rFonts w:ascii="仿宋_GB2312" w:eastAsia="仿宋_GB2312" w:hAnsi="仿宋_GB2312" w:cs="仿宋_GB2312" w:hint="eastAsia"/>
          <w:sz w:val="32"/>
          <w:szCs w:val="32"/>
        </w:rPr>
        <w:t>新冠肺炎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疫情防控等重大任务落实中的战斗堡垒作用和先锋模范作用，调动全校基层党组织和广大党员积极投身学校改革发展的积极性，经学校党委研究，决定开展2019</w:t>
      </w:r>
      <w:r w:rsidR="00853159"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2020年“七一”</w:t>
      </w:r>
      <w:r w:rsidR="008E2CB2">
        <w:rPr>
          <w:rFonts w:ascii="仿宋_GB2312" w:eastAsia="仿宋_GB2312" w:hAnsi="仿宋_GB2312" w:cs="仿宋_GB2312" w:hint="eastAsia"/>
          <w:sz w:val="32"/>
          <w:szCs w:val="32"/>
        </w:rPr>
        <w:t>表彰工作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。现将有关事宜通知如下：</w:t>
      </w:r>
    </w:p>
    <w:p w:rsidR="0001676E" w:rsidRPr="008E2CB2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E2CB2">
        <w:rPr>
          <w:rFonts w:ascii="黑体" w:eastAsia="黑体" w:hAnsi="黑体" w:cs="黑体" w:hint="eastAsia"/>
          <w:bCs/>
          <w:sz w:val="32"/>
          <w:szCs w:val="32"/>
        </w:rPr>
        <w:t>一、表彰对象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本次拟评选表彰优秀党员</w:t>
      </w:r>
      <w:r w:rsidR="00451A55"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优秀党务工作者共计</w:t>
      </w:r>
      <w:r w:rsidR="00451A55" w:rsidRPr="00451A55">
        <w:rPr>
          <w:rFonts w:ascii="仿宋_GB2312" w:eastAsia="仿宋_GB2312" w:hAnsi="仿宋_GB2312" w:cs="仿宋_GB2312"/>
          <w:sz w:val="32"/>
          <w:szCs w:val="32"/>
        </w:rPr>
        <w:t>154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（具体分配名额见附件1）。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E2CB2">
        <w:rPr>
          <w:rFonts w:ascii="黑体" w:eastAsia="黑体" w:hAnsi="黑体" w:cs="黑体" w:hint="eastAsia"/>
          <w:bCs/>
          <w:sz w:val="32"/>
          <w:szCs w:val="32"/>
        </w:rPr>
        <w:t>二、评选条件</w:t>
      </w:r>
    </w:p>
    <w:p w:rsidR="0033668F" w:rsidRPr="0033668F" w:rsidRDefault="0033668F" w:rsidP="00CD2DAC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33668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（一）基本条件</w:t>
      </w:r>
    </w:p>
    <w:p w:rsidR="0001676E" w:rsidRDefault="0033668F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505D56">
        <w:rPr>
          <w:rFonts w:ascii="仿宋_GB2312" w:eastAsia="仿宋_GB2312" w:hAnsi="仿宋_GB2312" w:cs="仿宋_GB2312" w:hint="eastAsia"/>
          <w:sz w:val="32"/>
          <w:szCs w:val="32"/>
        </w:rPr>
        <w:t>认真学习贯彻马克思列宁主义、毛泽东思想、邓小平理论、“三个代表”重要思想、科学发展观、习近平新时代中国特色社会主义思想，</w:t>
      </w:r>
      <w:r w:rsidR="004835DE">
        <w:rPr>
          <w:rFonts w:ascii="仿宋_GB2312" w:eastAsia="仿宋_GB2312" w:hAnsi="仿宋_GB2312" w:cs="仿宋_GB2312" w:hint="eastAsia"/>
          <w:sz w:val="32"/>
          <w:szCs w:val="32"/>
        </w:rPr>
        <w:t>深入开展“不忘初心 牢记使命”主题教育，</w:t>
      </w:r>
      <w:r w:rsidR="00505D56">
        <w:rPr>
          <w:rFonts w:ascii="仿宋_GB2312" w:eastAsia="仿宋_GB2312" w:hAnsi="仿宋_GB2312" w:cs="仿宋_GB2312" w:hint="eastAsia"/>
          <w:sz w:val="32"/>
          <w:szCs w:val="32"/>
        </w:rPr>
        <w:t>牢固树立“四个意识”，坚定“四个自信”，自觉做到“两个维护”，在思想上政治上行动上同党中央保持高度一致</w:t>
      </w:r>
      <w:r w:rsidR="001F35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4C29" w:rsidRDefault="007F4C29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7F4C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牢固树立全心全意为师生服务的宗旨，认真履行党员义务，正确行使党员权利，充分发挥党员的先锋模范作用，积极践行社会主义核心价值观。</w:t>
      </w:r>
    </w:p>
    <w:p w:rsidR="0033668F" w:rsidRPr="0033668F" w:rsidRDefault="007F4C29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33668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33668F" w:rsidRPr="0033668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3668F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1C3E0A">
        <w:rPr>
          <w:rFonts w:ascii="仿宋_GB2312" w:eastAsia="仿宋_GB2312" w:hAnsi="仿宋_GB2312" w:cs="仿宋_GB2312" w:hint="eastAsia"/>
          <w:sz w:val="32"/>
          <w:szCs w:val="32"/>
        </w:rPr>
        <w:t>新冠肺炎</w:t>
      </w:r>
      <w:r w:rsidR="0033668F">
        <w:rPr>
          <w:rFonts w:ascii="仿宋_GB2312" w:eastAsia="仿宋_GB2312" w:hAnsi="仿宋_GB2312" w:cs="仿宋_GB2312" w:hint="eastAsia"/>
          <w:sz w:val="32"/>
          <w:szCs w:val="32"/>
        </w:rPr>
        <w:t>疫情防控工作中带头坚决贯彻执行党中央决策部署，带头严格落实学校工作要求，带头学习和宣传疫情防控知识，带头科学认识和理性对待疫情，带头做好疫情科学防范，带头配合做好疫情防控工作，带头履职尽责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="0033668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 w:rsidR="001C3E0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条件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1.优秀教工党员评选条件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忠诚党和人民的教育事业，具有强烈的事业心和责任感，</w:t>
      </w:r>
      <w:r w:rsidR="007F4C29">
        <w:rPr>
          <w:rFonts w:ascii="仿宋_GB2312" w:eastAsia="仿宋_GB2312" w:hAnsi="仿宋_GB2312" w:cs="仿宋_GB2312" w:hint="eastAsia"/>
          <w:sz w:val="32"/>
          <w:szCs w:val="32"/>
        </w:rPr>
        <w:t>工作业</w:t>
      </w:r>
      <w:r>
        <w:rPr>
          <w:rFonts w:ascii="仿宋_GB2312" w:eastAsia="仿宋_GB2312" w:hAnsi="仿宋_GB2312" w:cs="仿宋_GB2312" w:hint="eastAsia"/>
          <w:sz w:val="32"/>
          <w:szCs w:val="32"/>
        </w:rPr>
        <w:t>绩突出</w:t>
      </w:r>
      <w:r w:rsidR="007F4C29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关心集体，团结协作，勇挑重担，任劳任怨，群众反映好</w:t>
      </w:r>
      <w:r w:rsidR="007F4C29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模范遵守教师职业道德、家庭美德和社会公德；率先垂范，以身作则，作风正派，廉洁奉公，带头维护学校安全稳定，树立高校教职工党员的良好形象。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2.优秀学生党员评选条件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密切联系和团结同学，有较好的群众基础，热爱集体，乐于助人，在同学中有较高的威信</w:t>
      </w:r>
      <w:r w:rsidR="007F4C29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目的明确，态度端正，德智体美劳全面发展，在校风学风建设和学生活动中起到骨干带头作用；模范遵守党的纪律、国家法律法规、学校规章制度和学生行为准则，无违纪违规现象，切实维护当代大学生党员形象。</w:t>
      </w:r>
    </w:p>
    <w:p w:rsidR="0001676E" w:rsidRDefault="0064428B" w:rsidP="00CD2DAC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 w:rsidR="00505D5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优秀党务工作者评选条件</w:t>
      </w:r>
    </w:p>
    <w:p w:rsidR="0001676E" w:rsidRDefault="00C53113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热爱党务工作，有较强的事业心和责任感，能创造性地开展工作，成绩突出；</w:t>
      </w:r>
      <w:r w:rsidR="00505D56">
        <w:rPr>
          <w:rFonts w:ascii="仿宋_GB2312" w:eastAsia="仿宋_GB2312" w:hAnsi="仿宋_GB2312" w:cs="仿宋_GB2312" w:hint="eastAsia"/>
          <w:sz w:val="32"/>
          <w:szCs w:val="32"/>
        </w:rPr>
        <w:t>组织纪律观念强，严格遵守和自觉维护党的纪律</w:t>
      </w:r>
      <w:r w:rsidR="00B942F4">
        <w:rPr>
          <w:rFonts w:ascii="仿宋_GB2312" w:eastAsia="仿宋_GB2312" w:hAnsi="仿宋_GB2312" w:cs="仿宋_GB2312" w:hint="eastAsia"/>
          <w:sz w:val="32"/>
          <w:szCs w:val="32"/>
        </w:rPr>
        <w:t>；大局意识和全局观念强，作风正，坚持原则，廉洁奉公；</w:t>
      </w:r>
      <w:r w:rsidR="00505D56">
        <w:rPr>
          <w:rFonts w:ascii="仿宋_GB2312" w:eastAsia="仿宋_GB2312" w:hAnsi="仿宋_GB2312" w:cs="仿宋_GB2312" w:hint="eastAsia"/>
          <w:sz w:val="32"/>
          <w:szCs w:val="32"/>
        </w:rPr>
        <w:t>善于做群众的思想政治工作，以身作则，密切联系群众，服务意识强，在党员和群众中有较高威信</w:t>
      </w:r>
      <w:r w:rsidR="00B942F4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505D56">
        <w:rPr>
          <w:rFonts w:ascii="仿宋_GB2312" w:eastAsia="仿宋_GB2312" w:hAnsi="仿宋_GB2312" w:cs="仿宋_GB2312" w:hint="eastAsia"/>
          <w:sz w:val="32"/>
          <w:szCs w:val="32"/>
        </w:rPr>
        <w:t>能结合本单位实际，运用马克思主义的立场、观点、方法分析和解决新形势下党建工作中出现的新情况、新问题，务实高效地开展党务工作。</w:t>
      </w:r>
    </w:p>
    <w:p w:rsidR="0001676E" w:rsidRPr="008E2CB2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E2CB2">
        <w:rPr>
          <w:rFonts w:ascii="黑体" w:eastAsia="黑体" w:hAnsi="黑体" w:cs="黑体" w:hint="eastAsia"/>
          <w:bCs/>
          <w:sz w:val="32"/>
          <w:szCs w:val="32"/>
        </w:rPr>
        <w:t>三、评选程序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1.逐级推荐（6月1</w:t>
      </w:r>
      <w:r w:rsidR="001C3E0A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6月17日）：以基层党委（党总支）为推荐单位，负责本单位推荐评选工作的组织实施、审查把关和有关材料的整理上报。推荐对象要填写推荐表（见附件2），并提交能充分反映推荐对象先进性和特点的事迹材料（800字左右，附生活照片1张）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2.审核评审（6月18日—6月22日）：党委组织部会同相关职能部门组成评选工作小组，在征求纪检等部门意见基础上对建议表彰对象进行审核，经审核符合条件的，报学校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党委确定为拟表彰对象。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3.公示表彰（6月23日—6月29日）：党委常委会研究确定拟表彰名单，并在全校范围内公示。学校对获奖者给予一定奖励，并在“七一”前进行表彰。</w:t>
      </w:r>
    </w:p>
    <w:p w:rsidR="0001676E" w:rsidRPr="008E2CB2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E2CB2">
        <w:rPr>
          <w:rFonts w:ascii="黑体" w:eastAsia="黑体" w:hAnsi="黑体" w:cs="黑体" w:hint="eastAsia"/>
          <w:bCs/>
          <w:sz w:val="32"/>
          <w:szCs w:val="32"/>
        </w:rPr>
        <w:t>四、工作要求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1.各单位在推荐过程中，要坚持标准、严格程序，按照分配的名额，采取自下而上、上下结合的方式进行推荐</w:t>
      </w:r>
      <w:r w:rsidR="004D6787">
        <w:rPr>
          <w:rFonts w:ascii="仿宋_GB2312" w:eastAsia="仿宋_GB2312" w:hAnsi="仿宋_GB2312" w:cs="仿宋_GB2312" w:hint="eastAsia"/>
          <w:sz w:val="32"/>
          <w:szCs w:val="32"/>
        </w:rPr>
        <w:t>。推荐时注重向教学、科研、管理和服务一线倾斜，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>向在</w:t>
      </w:r>
      <w:r w:rsidR="004D6787">
        <w:rPr>
          <w:rFonts w:ascii="仿宋_GB2312" w:eastAsia="仿宋_GB2312" w:hAnsi="仿宋_GB2312" w:cs="仿宋_GB2312" w:hint="eastAsia"/>
          <w:sz w:val="32"/>
          <w:szCs w:val="32"/>
        </w:rPr>
        <w:t>新冠肺炎疫情防控工作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>一线中表现突出者倾斜，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优中选优。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2.各基层党委（党总支）对推荐对象进行考察，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广泛听取党员、干部、群众的意见，结合推荐对象在学习、工作、生活中的实际情况，形成考察意见向学校党委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3.各基层党委（党总支）可参照学校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>表彰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项目开展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>本单位的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评选表彰活动。</w:t>
      </w:r>
    </w:p>
    <w:p w:rsidR="00C53113" w:rsidRDefault="00C53113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人：姬 扬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联系电话：67844311</w:t>
      </w: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电子邮箱：zzbu@mail.scuec.edu.cn</w:t>
      </w:r>
    </w:p>
    <w:p w:rsidR="0001676E" w:rsidRDefault="0001676E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676E" w:rsidRDefault="00505D56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附件：1.2019-2020年“七一”评选表彰名额分配表</w:t>
      </w:r>
    </w:p>
    <w:p w:rsidR="0001676E" w:rsidRDefault="00505D56" w:rsidP="00CD2DAC">
      <w:pPr>
        <w:adjustRightInd w:val="0"/>
        <w:snapToGrid w:val="0"/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2019-2020年“七一”评选表彰推荐表</w:t>
      </w:r>
    </w:p>
    <w:p w:rsidR="0001676E" w:rsidRDefault="0001676E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934C3" w:rsidRDefault="00A934C3" w:rsidP="00CD2D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</w:p>
    <w:bookmarkEnd w:id="0"/>
    <w:p w:rsidR="0001676E" w:rsidRDefault="00505D56" w:rsidP="00883302">
      <w:pPr>
        <w:wordWrap w:val="0"/>
        <w:adjustRightInd w:val="0"/>
        <w:snapToGrid w:val="0"/>
        <w:spacing w:line="580" w:lineRule="exact"/>
        <w:ind w:firstLineChars="1000" w:firstLine="32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中共中南民族大学委员会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A87C4C" w:rsidRPr="00A934C3" w:rsidRDefault="00505D56" w:rsidP="00A934C3">
      <w:pPr>
        <w:wordWrap w:val="0"/>
        <w:adjustRightInd w:val="0"/>
        <w:snapToGrid w:val="0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2020年6月</w:t>
      </w:r>
      <w:r w:rsidR="00077C99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883302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01676E" w:rsidRDefault="00505D5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01676E" w:rsidRDefault="00505D56">
      <w:pPr>
        <w:spacing w:line="56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2019-</w:t>
      </w:r>
      <w:r>
        <w:rPr>
          <w:rFonts w:ascii="宋体" w:hAnsi="宋体" w:hint="eastAsia"/>
          <w:b/>
          <w:sz w:val="32"/>
          <w:szCs w:val="32"/>
        </w:rPr>
        <w:t>2020年“七一”评选表彰名额分配表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3544"/>
        <w:gridCol w:w="1985"/>
        <w:gridCol w:w="1842"/>
      </w:tblGrid>
      <w:tr w:rsidR="00451A55" w:rsidTr="00451A55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 w:rsidP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基层党委（党总支）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优秀党员或优秀党务工作者（教工）推荐名额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优秀党员（学生）推荐名额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法学院党委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文学与新闻传播学院党委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美术学院党委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民族学与社会学学院党委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外语学院党委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经济学院党委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5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管理学院党委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公共管理学院党委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教育学院党委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计算机科学学院党委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数学与统计学学院党委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电子信息工程学院党委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生物医学工程学院党委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化学与材料科学学院党委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A934C3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资源与环境</w:t>
            </w:r>
            <w:r w:rsidR="00451A55">
              <w:rPr>
                <w:rFonts w:ascii="仿宋_GB2312" w:eastAsia="仿宋_GB2312" w:hAnsi="等线" w:hint="eastAsia"/>
              </w:rPr>
              <w:t>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生命科学学院党委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药学院党委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预科教育学院党总支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马克思主义学院党委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体育学院党总支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音乐舞蹈学院党总支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继续教育学院党总支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机关党委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离退休</w:t>
            </w:r>
            <w:r w:rsidR="00A934C3">
              <w:rPr>
                <w:rFonts w:ascii="仿宋_GB2312" w:eastAsia="仿宋_GB2312" w:hAnsi="等线" w:hint="eastAsia"/>
              </w:rPr>
              <w:t>工作处</w:t>
            </w:r>
            <w:r>
              <w:rPr>
                <w:rFonts w:ascii="仿宋_GB2312" w:eastAsia="仿宋_GB2312" w:hAnsi="等线" w:hint="eastAsia"/>
              </w:rPr>
              <w:t>党委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图书馆党总支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后勤保障处党总支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3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实验教学与实验室管理中心党总支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lef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校医院党总支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　</w:t>
            </w:r>
          </w:p>
        </w:tc>
      </w:tr>
      <w:tr w:rsidR="00451A55" w:rsidTr="00451A55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55" w:rsidRDefault="00451A55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49</w:t>
            </w:r>
          </w:p>
        </w:tc>
      </w:tr>
    </w:tbl>
    <w:p w:rsidR="00451A55" w:rsidRPr="00451A55" w:rsidRDefault="00451A55" w:rsidP="00A934C3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451A55">
        <w:rPr>
          <w:rFonts w:ascii="仿宋_GB2312" w:eastAsia="仿宋_GB2312" w:hAnsi="黑体" w:hint="eastAsia"/>
          <w:sz w:val="28"/>
          <w:szCs w:val="28"/>
        </w:rPr>
        <w:t>备注：优秀教工党员、优秀党务工作者名额分配由各基层党委（党总支）根据本单位情况确定。</w:t>
      </w:r>
    </w:p>
    <w:p w:rsidR="00451A55" w:rsidRDefault="00451A5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1676E" w:rsidRDefault="00505D5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1676E" w:rsidRDefault="00505D56">
      <w:pPr>
        <w:spacing w:line="56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2019-</w:t>
      </w:r>
      <w:r>
        <w:rPr>
          <w:rFonts w:ascii="宋体" w:hAnsi="宋体" w:hint="eastAsia"/>
          <w:b/>
          <w:sz w:val="32"/>
          <w:szCs w:val="32"/>
        </w:rPr>
        <w:t>2020年“七一”评选表彰</w:t>
      </w:r>
      <w:r>
        <w:rPr>
          <w:rFonts w:ascii="宋体" w:hAnsi="宋体"/>
          <w:b/>
          <w:sz w:val="32"/>
          <w:szCs w:val="32"/>
        </w:rPr>
        <w:t>推荐表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003"/>
        <w:gridCol w:w="1265"/>
        <w:gridCol w:w="992"/>
        <w:gridCol w:w="709"/>
        <w:gridCol w:w="709"/>
        <w:gridCol w:w="1275"/>
        <w:gridCol w:w="1181"/>
      </w:tblGrid>
      <w:tr w:rsidR="0001676E" w:rsidTr="00A87C4C">
        <w:trPr>
          <w:jc w:val="center"/>
        </w:trPr>
        <w:tc>
          <w:tcPr>
            <w:tcW w:w="1664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81" w:type="dxa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676E" w:rsidTr="00A87C4C">
        <w:trPr>
          <w:trHeight w:val="931"/>
          <w:jc w:val="center"/>
        </w:trPr>
        <w:tc>
          <w:tcPr>
            <w:tcW w:w="1664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2268" w:type="dxa"/>
            <w:gridSpan w:val="2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418" w:type="dxa"/>
            <w:gridSpan w:val="2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181" w:type="dxa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676E" w:rsidTr="00451A55">
        <w:trPr>
          <w:trHeight w:val="834"/>
          <w:jc w:val="center"/>
        </w:trPr>
        <w:tc>
          <w:tcPr>
            <w:tcW w:w="1664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申报评选类型</w:t>
            </w:r>
          </w:p>
        </w:tc>
        <w:tc>
          <w:tcPr>
            <w:tcW w:w="2268" w:type="dxa"/>
            <w:gridSpan w:val="2"/>
            <w:vAlign w:val="center"/>
          </w:tcPr>
          <w:p w:rsidR="0001676E" w:rsidRDefault="00451A55" w:rsidP="00451A5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○优秀党员</w:t>
            </w:r>
          </w:p>
          <w:p w:rsidR="00451A55" w:rsidRDefault="00451A55" w:rsidP="00451A5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○优秀党务工作者</w:t>
            </w:r>
          </w:p>
        </w:tc>
        <w:tc>
          <w:tcPr>
            <w:tcW w:w="2410" w:type="dxa"/>
            <w:gridSpan w:val="3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所在支部及职务</w:t>
            </w:r>
          </w:p>
        </w:tc>
        <w:tc>
          <w:tcPr>
            <w:tcW w:w="2456" w:type="dxa"/>
            <w:gridSpan w:val="2"/>
            <w:vAlign w:val="center"/>
          </w:tcPr>
          <w:p w:rsidR="0001676E" w:rsidRDefault="0001676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676E" w:rsidTr="00451A55">
        <w:trPr>
          <w:trHeight w:val="3628"/>
          <w:jc w:val="center"/>
        </w:trPr>
        <w:tc>
          <w:tcPr>
            <w:tcW w:w="1664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134" w:type="dxa"/>
            <w:gridSpan w:val="7"/>
            <w:vAlign w:val="center"/>
          </w:tcPr>
          <w:p w:rsidR="0001676E" w:rsidRDefault="0001676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01676E" w:rsidRDefault="0001676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01676E" w:rsidRDefault="0001676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01676E" w:rsidRDefault="0001676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01676E" w:rsidRDefault="0001676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01676E" w:rsidRDefault="0001676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01676E" w:rsidRDefault="0001676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01676E" w:rsidTr="00451A55">
        <w:trPr>
          <w:trHeight w:val="1238"/>
          <w:jc w:val="center"/>
        </w:trPr>
        <w:tc>
          <w:tcPr>
            <w:tcW w:w="1664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34" w:type="dxa"/>
            <w:gridSpan w:val="7"/>
            <w:vAlign w:val="center"/>
          </w:tcPr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党支部书记签字：</w:t>
            </w:r>
          </w:p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</w:tc>
      </w:tr>
      <w:tr w:rsidR="0001676E" w:rsidTr="00A87C4C">
        <w:trPr>
          <w:trHeight w:val="1845"/>
          <w:jc w:val="center"/>
        </w:trPr>
        <w:tc>
          <w:tcPr>
            <w:tcW w:w="1664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基层党委（党总支）意见</w:t>
            </w:r>
          </w:p>
        </w:tc>
        <w:tc>
          <w:tcPr>
            <w:tcW w:w="7134" w:type="dxa"/>
            <w:gridSpan w:val="7"/>
            <w:vAlign w:val="center"/>
          </w:tcPr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（盖章）</w:t>
            </w:r>
          </w:p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  月      日</w:t>
            </w:r>
          </w:p>
        </w:tc>
      </w:tr>
      <w:tr w:rsidR="0001676E" w:rsidTr="00451A55">
        <w:trPr>
          <w:trHeight w:val="1731"/>
          <w:jc w:val="center"/>
        </w:trPr>
        <w:tc>
          <w:tcPr>
            <w:tcW w:w="1664" w:type="dxa"/>
            <w:vAlign w:val="center"/>
          </w:tcPr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学校党委</w:t>
            </w:r>
          </w:p>
          <w:p w:rsidR="0001676E" w:rsidRDefault="00505D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34" w:type="dxa"/>
            <w:gridSpan w:val="7"/>
            <w:vAlign w:val="center"/>
          </w:tcPr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（盖章）</w:t>
            </w:r>
          </w:p>
          <w:p w:rsidR="0001676E" w:rsidRDefault="00505D5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</w:tc>
      </w:tr>
    </w:tbl>
    <w:p w:rsidR="0001676E" w:rsidRDefault="0001676E">
      <w:pPr>
        <w:rPr>
          <w:rFonts w:ascii="仿宋_GB2312" w:eastAsia="仿宋_GB2312" w:hAnsi="仿宋_GB2312" w:cs="仿宋_GB2312"/>
          <w:sz w:val="28"/>
          <w:szCs w:val="28"/>
        </w:rPr>
      </w:pPr>
    </w:p>
    <w:sectPr w:rsidR="0001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41" w:rsidRDefault="00B22941" w:rsidP="0000061C">
      <w:r>
        <w:separator/>
      </w:r>
    </w:p>
  </w:endnote>
  <w:endnote w:type="continuationSeparator" w:id="0">
    <w:p w:rsidR="00B22941" w:rsidRDefault="00B22941" w:rsidP="0000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41" w:rsidRDefault="00B22941" w:rsidP="0000061C">
      <w:r>
        <w:separator/>
      </w:r>
    </w:p>
  </w:footnote>
  <w:footnote w:type="continuationSeparator" w:id="0">
    <w:p w:rsidR="00B22941" w:rsidRDefault="00B22941" w:rsidP="0000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70"/>
    <w:rsid w:val="0000061C"/>
    <w:rsid w:val="0001676E"/>
    <w:rsid w:val="00077C99"/>
    <w:rsid w:val="000A6962"/>
    <w:rsid w:val="000B0D2C"/>
    <w:rsid w:val="001C3E0A"/>
    <w:rsid w:val="001C5D3E"/>
    <w:rsid w:val="001F3598"/>
    <w:rsid w:val="00250F0B"/>
    <w:rsid w:val="002C42CF"/>
    <w:rsid w:val="00314228"/>
    <w:rsid w:val="003364E9"/>
    <w:rsid w:val="0033668F"/>
    <w:rsid w:val="003D0731"/>
    <w:rsid w:val="00451A55"/>
    <w:rsid w:val="004835DE"/>
    <w:rsid w:val="004D6787"/>
    <w:rsid w:val="004E6DBE"/>
    <w:rsid w:val="00505D56"/>
    <w:rsid w:val="00513E51"/>
    <w:rsid w:val="005A01F7"/>
    <w:rsid w:val="005D3D52"/>
    <w:rsid w:val="0064428B"/>
    <w:rsid w:val="006C271E"/>
    <w:rsid w:val="007D278C"/>
    <w:rsid w:val="007F4C29"/>
    <w:rsid w:val="007F7597"/>
    <w:rsid w:val="00803DF0"/>
    <w:rsid w:val="00853159"/>
    <w:rsid w:val="00883302"/>
    <w:rsid w:val="008E2CB2"/>
    <w:rsid w:val="00977EEC"/>
    <w:rsid w:val="00A87C4C"/>
    <w:rsid w:val="00A934C3"/>
    <w:rsid w:val="00B22941"/>
    <w:rsid w:val="00B942F4"/>
    <w:rsid w:val="00C53113"/>
    <w:rsid w:val="00CA1070"/>
    <w:rsid w:val="00CD2DAC"/>
    <w:rsid w:val="00DB660C"/>
    <w:rsid w:val="03A65B68"/>
    <w:rsid w:val="17530252"/>
    <w:rsid w:val="1BFA52F5"/>
    <w:rsid w:val="20BB25C1"/>
    <w:rsid w:val="24415E40"/>
    <w:rsid w:val="30F6746D"/>
    <w:rsid w:val="39311FD3"/>
    <w:rsid w:val="3EA623C5"/>
    <w:rsid w:val="416446B2"/>
    <w:rsid w:val="50F92CE5"/>
    <w:rsid w:val="53C43688"/>
    <w:rsid w:val="557F6B3A"/>
    <w:rsid w:val="5AE428C5"/>
    <w:rsid w:val="69EF1F57"/>
    <w:rsid w:val="6DCD3E42"/>
    <w:rsid w:val="7F51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98014"/>
  <w15:docId w15:val="{57A52221-BF1B-4DE3-BEC9-CA3501D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a5">
    <w:name w:val="页眉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7D278C"/>
    <w:rPr>
      <w:sz w:val="18"/>
      <w:szCs w:val="18"/>
    </w:rPr>
  </w:style>
  <w:style w:type="character" w:customStyle="1" w:styleId="a8">
    <w:name w:val="批注框文本 字符"/>
    <w:basedOn w:val="a0"/>
    <w:link w:val="a7"/>
    <w:rsid w:val="007D27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jky-qian</dc:creator>
  <cp:lastModifiedBy>DEEP</cp:lastModifiedBy>
  <cp:revision>13</cp:revision>
  <cp:lastPrinted>2020-06-10T08:00:00Z</cp:lastPrinted>
  <dcterms:created xsi:type="dcterms:W3CDTF">2014-10-29T12:08:00Z</dcterms:created>
  <dcterms:modified xsi:type="dcterms:W3CDTF">2020-06-10T08:23:00Z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